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35" w:rsidRPr="003A279E" w:rsidRDefault="00BC5635" w:rsidP="00BC5635">
      <w:pPr>
        <w:spacing w:after="0"/>
        <w:contextualSpacing/>
        <w:rPr>
          <w:rFonts w:asciiTheme="majorHAnsi" w:hAnsiTheme="majorHAnsi" w:cs="Arial"/>
          <w:b/>
          <w:szCs w:val="24"/>
        </w:rPr>
      </w:pPr>
    </w:p>
    <w:p w:rsidR="00BC5635" w:rsidRPr="003A279E" w:rsidRDefault="00BC5635" w:rsidP="00BC5635">
      <w:pPr>
        <w:spacing w:after="0"/>
        <w:jc w:val="center"/>
        <w:rPr>
          <w:rFonts w:asciiTheme="majorHAnsi" w:hAnsiTheme="majorHAnsi"/>
          <w:b/>
          <w:color w:val="9BBB59" w:themeColor="accent3"/>
          <w:sz w:val="28"/>
          <w:szCs w:val="28"/>
        </w:rPr>
      </w:pPr>
      <w:r w:rsidRPr="003A279E">
        <w:rPr>
          <w:rFonts w:asciiTheme="majorHAnsi" w:hAnsiTheme="majorHAnsi"/>
          <w:b/>
          <w:color w:val="9BBB59" w:themeColor="accent3"/>
          <w:sz w:val="28"/>
          <w:szCs w:val="28"/>
        </w:rPr>
        <w:t>CUNY-NYSIEB Online Series: Presentations for Educators of Emergent Bilinguals</w:t>
      </w:r>
    </w:p>
    <w:p w:rsidR="00BC5635" w:rsidRPr="003A279E" w:rsidRDefault="00BC5635" w:rsidP="00BC5635">
      <w:pPr>
        <w:spacing w:after="0"/>
        <w:jc w:val="center"/>
        <w:rPr>
          <w:rFonts w:asciiTheme="majorHAnsi" w:hAnsiTheme="majorHAnsi"/>
          <w:b/>
          <w:color w:val="4F81BD" w:themeColor="accent1"/>
          <w:sz w:val="28"/>
          <w:szCs w:val="28"/>
        </w:rPr>
      </w:pPr>
      <w:r w:rsidRPr="003A279E">
        <w:rPr>
          <w:rFonts w:asciiTheme="majorHAnsi" w:hAnsiTheme="majorHAnsi"/>
          <w:b/>
          <w:color w:val="4F81BD" w:themeColor="accent1"/>
          <w:sz w:val="28"/>
          <w:szCs w:val="28"/>
        </w:rPr>
        <w:t>Online Presentation 1</w:t>
      </w:r>
      <w:r>
        <w:rPr>
          <w:rFonts w:asciiTheme="majorHAnsi" w:hAnsiTheme="majorHAnsi"/>
          <w:b/>
          <w:color w:val="4F81BD" w:themeColor="accent1"/>
          <w:sz w:val="28"/>
          <w:szCs w:val="28"/>
        </w:rPr>
        <w:t xml:space="preserve">: Translanguaging: A </w:t>
      </w:r>
      <w:r w:rsidRPr="003A279E">
        <w:rPr>
          <w:rFonts w:asciiTheme="majorHAnsi" w:hAnsiTheme="majorHAnsi"/>
          <w:b/>
          <w:color w:val="4F81BD" w:themeColor="accent1"/>
          <w:sz w:val="28"/>
          <w:szCs w:val="28"/>
        </w:rPr>
        <w:t>CUNY-NYSIEB Guide for Educators</w:t>
      </w:r>
    </w:p>
    <w:p w:rsidR="00BC5635" w:rsidRPr="003A279E" w:rsidRDefault="00BC5635" w:rsidP="00BC5635">
      <w:pPr>
        <w:spacing w:after="0"/>
        <w:jc w:val="center"/>
        <w:rPr>
          <w:rFonts w:asciiTheme="majorHAnsi" w:hAnsiTheme="majorHAnsi"/>
          <w:color w:val="4F81BD" w:themeColor="accent1"/>
          <w:szCs w:val="24"/>
        </w:rPr>
      </w:pPr>
      <w:r w:rsidRPr="003A279E">
        <w:rPr>
          <w:rFonts w:asciiTheme="majorHAnsi" w:hAnsiTheme="majorHAnsi"/>
          <w:b/>
          <w:color w:val="4F81BD" w:themeColor="accent1"/>
          <w:sz w:val="28"/>
          <w:szCs w:val="28"/>
        </w:rPr>
        <w:t xml:space="preserve">Part </w:t>
      </w:r>
      <w:r>
        <w:rPr>
          <w:rFonts w:asciiTheme="majorHAnsi" w:hAnsiTheme="majorHAnsi"/>
          <w:b/>
          <w:color w:val="4F81BD" w:themeColor="accent1"/>
          <w:sz w:val="28"/>
          <w:szCs w:val="28"/>
        </w:rPr>
        <w:t>2</w:t>
      </w:r>
      <w:r w:rsidRPr="003A279E">
        <w:rPr>
          <w:rFonts w:asciiTheme="majorHAnsi" w:hAnsiTheme="majorHAnsi"/>
          <w:b/>
          <w:color w:val="4F81BD" w:themeColor="accent1"/>
          <w:sz w:val="28"/>
          <w:szCs w:val="28"/>
        </w:rPr>
        <w:t xml:space="preserve"> – </w:t>
      </w:r>
      <w:r>
        <w:rPr>
          <w:rFonts w:asciiTheme="majorHAnsi" w:hAnsiTheme="majorHAnsi"/>
          <w:b/>
          <w:color w:val="4F81BD" w:themeColor="accent1"/>
          <w:sz w:val="28"/>
          <w:szCs w:val="28"/>
        </w:rPr>
        <w:t xml:space="preserve">Content &amp; Literacy Development </w:t>
      </w:r>
    </w:p>
    <w:p w:rsidR="00BC5635" w:rsidRDefault="00BC5635" w:rsidP="00BC5635">
      <w:pPr>
        <w:spacing w:after="0"/>
        <w:contextualSpacing/>
        <w:rPr>
          <w:rFonts w:asciiTheme="majorHAnsi" w:hAnsiTheme="majorHAnsi" w:cs="Arial"/>
          <w:b/>
          <w:szCs w:val="24"/>
        </w:rPr>
      </w:pPr>
    </w:p>
    <w:p w:rsidR="00BC5635" w:rsidRPr="0029456F" w:rsidRDefault="00BC5635" w:rsidP="00BC5635">
      <w:pPr>
        <w:spacing w:after="0"/>
        <w:contextualSpacing/>
        <w:jc w:val="center"/>
        <w:rPr>
          <w:rFonts w:asciiTheme="majorHAnsi" w:hAnsiTheme="majorHAnsi" w:cs="Arial"/>
          <w:b/>
          <w:sz w:val="28"/>
          <w:szCs w:val="28"/>
        </w:rPr>
      </w:pPr>
      <w:r w:rsidRPr="0029456F">
        <w:rPr>
          <w:rFonts w:asciiTheme="majorHAnsi" w:hAnsiTheme="majorHAnsi"/>
          <w:b/>
          <w:sz w:val="28"/>
          <w:szCs w:val="28"/>
        </w:rPr>
        <w:t xml:space="preserve">Activity: </w:t>
      </w:r>
      <w:r>
        <w:rPr>
          <w:rFonts w:asciiTheme="majorHAnsi" w:hAnsiTheme="majorHAnsi" w:cs="Arial"/>
          <w:b/>
          <w:sz w:val="28"/>
          <w:szCs w:val="28"/>
        </w:rPr>
        <w:t>Content &amp; Literacy Development</w:t>
      </w:r>
      <w:bookmarkStart w:id="0" w:name="_GoBack"/>
      <w:bookmarkEnd w:id="0"/>
      <w:r w:rsidRPr="0029456F">
        <w:rPr>
          <w:rFonts w:asciiTheme="majorHAnsi" w:hAnsiTheme="majorHAnsi" w:cs="Arial"/>
          <w:b/>
          <w:sz w:val="28"/>
          <w:szCs w:val="28"/>
        </w:rPr>
        <w:t xml:space="preserve"> Jigsaw</w:t>
      </w:r>
    </w:p>
    <w:p w:rsidR="00BC5635" w:rsidRPr="003A279E" w:rsidRDefault="00BC5635" w:rsidP="00BC5635">
      <w:pPr>
        <w:spacing w:after="0"/>
        <w:contextualSpacing/>
        <w:jc w:val="center"/>
        <w:rPr>
          <w:rFonts w:asciiTheme="majorHAnsi" w:hAnsiTheme="majorHAnsi" w:cs="Arial"/>
          <w:b/>
          <w:szCs w:val="24"/>
        </w:rPr>
      </w:pPr>
    </w:p>
    <w:p w:rsidR="00BC5635" w:rsidRPr="003A279E" w:rsidRDefault="00BC5635" w:rsidP="00BC5635">
      <w:pPr>
        <w:spacing w:after="0"/>
        <w:contextualSpacing/>
        <w:jc w:val="center"/>
        <w:rPr>
          <w:rFonts w:asciiTheme="majorHAnsi" w:hAnsiTheme="majorHAnsi" w:cs="Arial"/>
          <w:b/>
          <w:szCs w:val="24"/>
        </w:rPr>
      </w:pPr>
    </w:p>
    <w:p w:rsidR="00BC5635" w:rsidRPr="00563F26" w:rsidRDefault="00BC5635" w:rsidP="00BC5635">
      <w:pPr>
        <w:spacing w:after="0"/>
        <w:contextualSpacing/>
        <w:rPr>
          <w:rFonts w:asciiTheme="majorHAnsi" w:hAnsiTheme="majorHAnsi" w:cs="Arial"/>
          <w:szCs w:val="24"/>
        </w:rPr>
      </w:pPr>
      <w:r w:rsidRPr="003A279E">
        <w:rPr>
          <w:rFonts w:asciiTheme="majorHAnsi" w:hAnsiTheme="majorHAnsi" w:cs="Arial"/>
          <w:b/>
          <w:szCs w:val="24"/>
        </w:rPr>
        <w:t xml:space="preserve">Name of the strategy </w:t>
      </w:r>
      <w:r w:rsidRPr="00563F26">
        <w:rPr>
          <w:rFonts w:asciiTheme="majorHAnsi" w:hAnsiTheme="majorHAnsi" w:cs="Arial"/>
          <w:szCs w:val="24"/>
        </w:rPr>
        <w:t>________________________________</w:t>
      </w:r>
      <w:r>
        <w:rPr>
          <w:rFonts w:asciiTheme="majorHAnsi" w:hAnsiTheme="majorHAnsi" w:cs="Arial"/>
          <w:szCs w:val="24"/>
        </w:rPr>
        <w:t>_______________</w:t>
      </w:r>
      <w:r w:rsidRPr="00563F26">
        <w:rPr>
          <w:rFonts w:asciiTheme="majorHAnsi" w:hAnsiTheme="majorHAnsi" w:cs="Arial"/>
          <w:szCs w:val="24"/>
        </w:rPr>
        <w:t>__</w:t>
      </w:r>
    </w:p>
    <w:p w:rsidR="00BC5635" w:rsidRPr="00563F26" w:rsidRDefault="00BC5635" w:rsidP="00BC5635">
      <w:pPr>
        <w:spacing w:after="0"/>
        <w:contextualSpacing/>
        <w:rPr>
          <w:rFonts w:asciiTheme="majorHAnsi" w:hAnsiTheme="majorHAnsi" w:cs="Arial"/>
          <w:szCs w:val="24"/>
        </w:rPr>
      </w:pPr>
    </w:p>
    <w:p w:rsidR="00BC5635" w:rsidRPr="003A279E" w:rsidRDefault="00BC5635" w:rsidP="00BC5635">
      <w:pPr>
        <w:spacing w:after="0"/>
        <w:contextualSpacing/>
        <w:rPr>
          <w:rFonts w:asciiTheme="majorHAnsi" w:hAnsiTheme="majorHAnsi" w:cs="Arial"/>
          <w:b/>
          <w:szCs w:val="24"/>
        </w:rPr>
      </w:pPr>
    </w:p>
    <w:p w:rsidR="00BC5635" w:rsidRPr="000D5A1E" w:rsidRDefault="00BC5635" w:rsidP="00BC5635">
      <w:pPr>
        <w:numPr>
          <w:ilvl w:val="0"/>
          <w:numId w:val="1"/>
        </w:numPr>
        <w:tabs>
          <w:tab w:val="clear" w:pos="720"/>
          <w:tab w:val="left" w:pos="360"/>
        </w:tabs>
        <w:spacing w:after="0"/>
        <w:ind w:left="360"/>
        <w:textAlignment w:val="baseline"/>
        <w:rPr>
          <w:rFonts w:asciiTheme="majorHAnsi" w:eastAsia="Times New Roman" w:hAnsiTheme="majorHAnsi"/>
          <w:szCs w:val="24"/>
        </w:rPr>
      </w:pPr>
      <w:r>
        <w:rPr>
          <w:rFonts w:asciiTheme="majorHAnsi" w:eastAsia="Times New Roman" w:hAnsiTheme="majorHAnsi"/>
          <w:szCs w:val="24"/>
        </w:rPr>
        <w:t>Describe the strategy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810"/>
      </w:tblGrid>
      <w:tr w:rsidR="00BC5635" w:rsidTr="00C637AA">
        <w:tc>
          <w:tcPr>
            <w:tcW w:w="9810" w:type="dxa"/>
          </w:tcPr>
          <w:p w:rsidR="00BC5635" w:rsidRDefault="00BC5635" w:rsidP="00C637AA">
            <w:pPr>
              <w:spacing w:after="0"/>
              <w:textAlignment w:val="baseline"/>
              <w:rPr>
                <w:rFonts w:asciiTheme="majorHAnsi" w:eastAsia="Times New Roman" w:hAnsiTheme="majorHAnsi"/>
                <w:szCs w:val="24"/>
              </w:rPr>
            </w:pPr>
          </w:p>
          <w:p w:rsidR="00BC5635" w:rsidRDefault="00BC5635" w:rsidP="00C637AA">
            <w:pPr>
              <w:spacing w:after="0"/>
              <w:textAlignment w:val="baseline"/>
              <w:rPr>
                <w:rFonts w:asciiTheme="majorHAnsi" w:eastAsia="Times New Roman" w:hAnsiTheme="majorHAnsi"/>
                <w:szCs w:val="24"/>
              </w:rPr>
            </w:pPr>
          </w:p>
          <w:p w:rsidR="00BC5635" w:rsidRDefault="00BC5635" w:rsidP="00C637AA">
            <w:pPr>
              <w:spacing w:after="0"/>
              <w:textAlignment w:val="baseline"/>
              <w:rPr>
                <w:rFonts w:asciiTheme="majorHAnsi" w:eastAsia="Times New Roman" w:hAnsiTheme="majorHAnsi"/>
                <w:szCs w:val="24"/>
              </w:rPr>
            </w:pPr>
          </w:p>
          <w:p w:rsidR="00BC5635" w:rsidRDefault="00BC5635" w:rsidP="00C637AA">
            <w:pPr>
              <w:spacing w:after="0"/>
              <w:textAlignment w:val="baseline"/>
              <w:rPr>
                <w:rFonts w:asciiTheme="majorHAnsi" w:eastAsia="Times New Roman" w:hAnsiTheme="majorHAnsi"/>
                <w:szCs w:val="24"/>
              </w:rPr>
            </w:pPr>
          </w:p>
          <w:p w:rsidR="00BC5635" w:rsidRDefault="00BC5635" w:rsidP="00C637AA">
            <w:pPr>
              <w:spacing w:after="0"/>
              <w:textAlignment w:val="baseline"/>
              <w:rPr>
                <w:rFonts w:asciiTheme="majorHAnsi" w:eastAsia="Times New Roman" w:hAnsiTheme="majorHAnsi"/>
                <w:szCs w:val="24"/>
              </w:rPr>
            </w:pPr>
          </w:p>
          <w:p w:rsidR="00BC5635" w:rsidRDefault="00BC5635" w:rsidP="00C637AA">
            <w:pPr>
              <w:spacing w:after="0"/>
              <w:textAlignment w:val="baseline"/>
              <w:rPr>
                <w:rFonts w:asciiTheme="majorHAnsi" w:eastAsia="Times New Roman" w:hAnsiTheme="majorHAnsi"/>
                <w:szCs w:val="24"/>
              </w:rPr>
            </w:pPr>
          </w:p>
          <w:p w:rsidR="00BC5635" w:rsidRDefault="00BC5635" w:rsidP="00C637AA">
            <w:pPr>
              <w:spacing w:after="0"/>
              <w:textAlignment w:val="baseline"/>
              <w:rPr>
                <w:rFonts w:asciiTheme="majorHAnsi" w:eastAsia="Times New Roman" w:hAnsiTheme="majorHAnsi"/>
                <w:szCs w:val="24"/>
              </w:rPr>
            </w:pPr>
          </w:p>
          <w:p w:rsidR="00BC5635" w:rsidRDefault="00BC5635" w:rsidP="00C637AA">
            <w:pPr>
              <w:spacing w:after="0"/>
              <w:textAlignment w:val="baseline"/>
              <w:rPr>
                <w:rFonts w:asciiTheme="majorHAnsi" w:eastAsia="Times New Roman" w:hAnsiTheme="majorHAnsi"/>
                <w:szCs w:val="24"/>
              </w:rPr>
            </w:pPr>
          </w:p>
        </w:tc>
      </w:tr>
    </w:tbl>
    <w:p w:rsidR="00BC5635" w:rsidRPr="003A279E" w:rsidRDefault="00BC5635" w:rsidP="00BC5635">
      <w:pPr>
        <w:spacing w:after="0"/>
        <w:textAlignment w:val="baseline"/>
        <w:rPr>
          <w:rFonts w:asciiTheme="majorHAnsi" w:eastAsia="Times New Roman" w:hAnsiTheme="majorHAnsi"/>
          <w:szCs w:val="24"/>
        </w:rPr>
      </w:pPr>
    </w:p>
    <w:p w:rsidR="00BC5635" w:rsidRPr="003A279E" w:rsidRDefault="00BC5635" w:rsidP="00BC5635">
      <w:pPr>
        <w:numPr>
          <w:ilvl w:val="0"/>
          <w:numId w:val="1"/>
        </w:numPr>
        <w:tabs>
          <w:tab w:val="clear" w:pos="720"/>
          <w:tab w:val="left" w:pos="360"/>
        </w:tabs>
        <w:spacing w:after="0"/>
        <w:ind w:left="360"/>
        <w:textAlignment w:val="baseline"/>
        <w:rPr>
          <w:rFonts w:asciiTheme="majorHAnsi" w:eastAsia="Times New Roman" w:hAnsiTheme="majorHAnsi"/>
          <w:szCs w:val="24"/>
        </w:rPr>
      </w:pPr>
      <w:r w:rsidRPr="003A279E">
        <w:rPr>
          <w:rFonts w:asciiTheme="majorHAnsi" w:eastAsia="Times New Roman" w:hAnsiTheme="majorHAnsi"/>
          <w:szCs w:val="24"/>
        </w:rPr>
        <w:t>Describe how this strategy can support reading or writing instruction.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810"/>
      </w:tblGrid>
      <w:tr w:rsidR="00BC5635" w:rsidTr="00C637AA">
        <w:tc>
          <w:tcPr>
            <w:tcW w:w="9810" w:type="dxa"/>
          </w:tcPr>
          <w:p w:rsidR="00BC5635" w:rsidRDefault="00BC5635" w:rsidP="00C637AA">
            <w:pPr>
              <w:spacing w:after="0"/>
              <w:textAlignment w:val="baseline"/>
              <w:rPr>
                <w:rFonts w:asciiTheme="majorHAnsi" w:eastAsia="Times New Roman" w:hAnsiTheme="majorHAnsi"/>
                <w:szCs w:val="24"/>
              </w:rPr>
            </w:pPr>
          </w:p>
          <w:p w:rsidR="00BC5635" w:rsidRDefault="00BC5635" w:rsidP="00C637AA">
            <w:pPr>
              <w:spacing w:after="0"/>
              <w:textAlignment w:val="baseline"/>
              <w:rPr>
                <w:rFonts w:asciiTheme="majorHAnsi" w:eastAsia="Times New Roman" w:hAnsiTheme="majorHAnsi"/>
                <w:szCs w:val="24"/>
              </w:rPr>
            </w:pPr>
          </w:p>
          <w:p w:rsidR="00BC5635" w:rsidRDefault="00BC5635" w:rsidP="00C637AA">
            <w:pPr>
              <w:spacing w:after="0"/>
              <w:textAlignment w:val="baseline"/>
              <w:rPr>
                <w:rFonts w:asciiTheme="majorHAnsi" w:eastAsia="Times New Roman" w:hAnsiTheme="majorHAnsi"/>
                <w:szCs w:val="24"/>
              </w:rPr>
            </w:pPr>
          </w:p>
          <w:p w:rsidR="00BC5635" w:rsidRDefault="00BC5635" w:rsidP="00C637AA">
            <w:pPr>
              <w:spacing w:after="0"/>
              <w:textAlignment w:val="baseline"/>
              <w:rPr>
                <w:rFonts w:asciiTheme="majorHAnsi" w:eastAsia="Times New Roman" w:hAnsiTheme="majorHAnsi"/>
                <w:szCs w:val="24"/>
              </w:rPr>
            </w:pPr>
          </w:p>
          <w:p w:rsidR="00BC5635" w:rsidRDefault="00BC5635" w:rsidP="00C637AA">
            <w:pPr>
              <w:spacing w:after="0"/>
              <w:textAlignment w:val="baseline"/>
              <w:rPr>
                <w:rFonts w:asciiTheme="majorHAnsi" w:eastAsia="Times New Roman" w:hAnsiTheme="majorHAnsi"/>
                <w:szCs w:val="24"/>
              </w:rPr>
            </w:pPr>
          </w:p>
          <w:p w:rsidR="00BC5635" w:rsidRDefault="00BC5635" w:rsidP="00C637AA">
            <w:pPr>
              <w:spacing w:after="0"/>
              <w:textAlignment w:val="baseline"/>
              <w:rPr>
                <w:rFonts w:asciiTheme="majorHAnsi" w:eastAsia="Times New Roman" w:hAnsiTheme="majorHAnsi"/>
                <w:szCs w:val="24"/>
              </w:rPr>
            </w:pPr>
          </w:p>
          <w:p w:rsidR="00BC5635" w:rsidRDefault="00BC5635" w:rsidP="00C637AA">
            <w:pPr>
              <w:spacing w:after="0"/>
              <w:textAlignment w:val="baseline"/>
              <w:rPr>
                <w:rFonts w:asciiTheme="majorHAnsi" w:eastAsia="Times New Roman" w:hAnsiTheme="majorHAnsi"/>
                <w:szCs w:val="24"/>
              </w:rPr>
            </w:pPr>
          </w:p>
          <w:p w:rsidR="00BC5635" w:rsidRDefault="00BC5635" w:rsidP="00C637AA">
            <w:pPr>
              <w:spacing w:after="0"/>
              <w:textAlignment w:val="baseline"/>
              <w:rPr>
                <w:rFonts w:asciiTheme="majorHAnsi" w:eastAsia="Times New Roman" w:hAnsiTheme="majorHAnsi"/>
                <w:szCs w:val="24"/>
              </w:rPr>
            </w:pPr>
          </w:p>
        </w:tc>
      </w:tr>
    </w:tbl>
    <w:p w:rsidR="00BC5635" w:rsidRPr="003A279E" w:rsidRDefault="00BC5635" w:rsidP="00BC5635">
      <w:pPr>
        <w:spacing w:after="0"/>
        <w:textAlignment w:val="baseline"/>
        <w:rPr>
          <w:rFonts w:asciiTheme="majorHAnsi" w:eastAsia="Times New Roman" w:hAnsiTheme="majorHAnsi"/>
          <w:szCs w:val="24"/>
        </w:rPr>
      </w:pPr>
    </w:p>
    <w:p w:rsidR="00BC5635" w:rsidRPr="003A279E" w:rsidRDefault="00BC5635" w:rsidP="00BC5635">
      <w:pPr>
        <w:numPr>
          <w:ilvl w:val="0"/>
          <w:numId w:val="1"/>
        </w:numPr>
        <w:tabs>
          <w:tab w:val="clear" w:pos="720"/>
          <w:tab w:val="left" w:pos="360"/>
        </w:tabs>
        <w:spacing w:after="0"/>
        <w:ind w:left="360"/>
        <w:textAlignment w:val="baseline"/>
        <w:rPr>
          <w:rFonts w:asciiTheme="majorHAnsi" w:eastAsia="Times New Roman" w:hAnsiTheme="majorHAnsi"/>
          <w:szCs w:val="24"/>
        </w:rPr>
      </w:pPr>
      <w:r w:rsidRPr="003A279E">
        <w:rPr>
          <w:rFonts w:asciiTheme="majorHAnsi" w:eastAsia="Times New Roman" w:hAnsiTheme="majorHAnsi"/>
          <w:szCs w:val="24"/>
        </w:rPr>
        <w:t>Share one example of how it can be implemented across grades.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810"/>
      </w:tblGrid>
      <w:tr w:rsidR="00BC5635" w:rsidTr="00C637AA">
        <w:tc>
          <w:tcPr>
            <w:tcW w:w="9810" w:type="dxa"/>
          </w:tcPr>
          <w:p w:rsidR="00BC5635" w:rsidRDefault="00BC5635" w:rsidP="00C637AA">
            <w:pPr>
              <w:spacing w:after="0"/>
              <w:textAlignment w:val="baseline"/>
              <w:rPr>
                <w:rFonts w:asciiTheme="majorHAnsi" w:eastAsia="Times New Roman" w:hAnsiTheme="majorHAnsi"/>
                <w:szCs w:val="24"/>
              </w:rPr>
            </w:pPr>
          </w:p>
          <w:p w:rsidR="00BC5635" w:rsidRDefault="00BC5635" w:rsidP="00C637AA">
            <w:pPr>
              <w:spacing w:after="0"/>
              <w:textAlignment w:val="baseline"/>
              <w:rPr>
                <w:rFonts w:asciiTheme="majorHAnsi" w:eastAsia="Times New Roman" w:hAnsiTheme="majorHAnsi"/>
                <w:szCs w:val="24"/>
              </w:rPr>
            </w:pPr>
          </w:p>
          <w:p w:rsidR="00BC5635" w:rsidRDefault="00BC5635" w:rsidP="00C637AA">
            <w:pPr>
              <w:spacing w:after="0"/>
              <w:textAlignment w:val="baseline"/>
              <w:rPr>
                <w:rFonts w:asciiTheme="majorHAnsi" w:eastAsia="Times New Roman" w:hAnsiTheme="majorHAnsi"/>
                <w:szCs w:val="24"/>
              </w:rPr>
            </w:pPr>
          </w:p>
          <w:p w:rsidR="00BC5635" w:rsidRDefault="00BC5635" w:rsidP="00C637AA">
            <w:pPr>
              <w:spacing w:after="0"/>
              <w:textAlignment w:val="baseline"/>
              <w:rPr>
                <w:rFonts w:asciiTheme="majorHAnsi" w:eastAsia="Times New Roman" w:hAnsiTheme="majorHAnsi"/>
                <w:szCs w:val="24"/>
              </w:rPr>
            </w:pPr>
          </w:p>
          <w:p w:rsidR="00BC5635" w:rsidRDefault="00BC5635" w:rsidP="00C637AA">
            <w:pPr>
              <w:spacing w:after="0"/>
              <w:textAlignment w:val="baseline"/>
              <w:rPr>
                <w:rFonts w:asciiTheme="majorHAnsi" w:eastAsia="Times New Roman" w:hAnsiTheme="majorHAnsi"/>
                <w:szCs w:val="24"/>
              </w:rPr>
            </w:pPr>
          </w:p>
          <w:p w:rsidR="00BC5635" w:rsidRDefault="00BC5635" w:rsidP="00C637AA">
            <w:pPr>
              <w:spacing w:after="0"/>
              <w:textAlignment w:val="baseline"/>
              <w:rPr>
                <w:rFonts w:asciiTheme="majorHAnsi" w:eastAsia="Times New Roman" w:hAnsiTheme="majorHAnsi"/>
                <w:szCs w:val="24"/>
              </w:rPr>
            </w:pPr>
          </w:p>
          <w:p w:rsidR="00BC5635" w:rsidRDefault="00BC5635" w:rsidP="00C637AA">
            <w:pPr>
              <w:spacing w:after="0"/>
              <w:textAlignment w:val="baseline"/>
              <w:rPr>
                <w:rFonts w:asciiTheme="majorHAnsi" w:eastAsia="Times New Roman" w:hAnsiTheme="majorHAnsi"/>
                <w:szCs w:val="24"/>
              </w:rPr>
            </w:pPr>
          </w:p>
          <w:p w:rsidR="00BC5635" w:rsidRDefault="00BC5635" w:rsidP="00C637AA">
            <w:pPr>
              <w:spacing w:after="0"/>
              <w:textAlignment w:val="baseline"/>
              <w:rPr>
                <w:rFonts w:asciiTheme="majorHAnsi" w:eastAsia="Times New Roman" w:hAnsiTheme="majorHAnsi"/>
                <w:szCs w:val="24"/>
              </w:rPr>
            </w:pPr>
          </w:p>
          <w:p w:rsidR="00BC5635" w:rsidRDefault="00BC5635" w:rsidP="00C637AA">
            <w:pPr>
              <w:spacing w:after="0"/>
              <w:textAlignment w:val="baseline"/>
              <w:rPr>
                <w:rFonts w:asciiTheme="majorHAnsi" w:eastAsia="Times New Roman" w:hAnsiTheme="majorHAnsi"/>
                <w:szCs w:val="24"/>
              </w:rPr>
            </w:pPr>
          </w:p>
        </w:tc>
      </w:tr>
    </w:tbl>
    <w:p w:rsidR="004F7C63" w:rsidRDefault="004F7C63"/>
    <w:sectPr w:rsidR="004F7C63" w:rsidSect="003A279E">
      <w:headerReference w:type="default" r:id="rId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999" w:rsidRDefault="00BC5635" w:rsidP="00FD2F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3762D6" wp14:editId="12D7606B">
              <wp:simplePos x="0" y="0"/>
              <wp:positionH relativeFrom="column">
                <wp:posOffset>4631690</wp:posOffset>
              </wp:positionH>
              <wp:positionV relativeFrom="paragraph">
                <wp:posOffset>51435</wp:posOffset>
              </wp:positionV>
              <wp:extent cx="1828800" cy="10001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999" w:rsidRDefault="00BC5635" w:rsidP="00FD2F02">
                          <w:pPr>
                            <w:spacing w:after="0"/>
                            <w:rPr>
                              <w:rFonts w:ascii="Calibri" w:hAnsi="Calibri" w:cs="Arial"/>
                              <w:color w:val="595959"/>
                              <w:sz w:val="16"/>
                              <w:szCs w:val="22"/>
                            </w:rPr>
                          </w:pPr>
                          <w:r w:rsidRPr="006419F7">
                            <w:rPr>
                              <w:rFonts w:ascii="Calibri" w:hAnsi="Calibri" w:cs="Arial"/>
                              <w:b/>
                              <w:bCs/>
                              <w:color w:val="595959"/>
                              <w:sz w:val="16"/>
                              <w:szCs w:val="22"/>
                            </w:rPr>
                            <w:t>THE GRADUATE CENTER</w:t>
                          </w:r>
                          <w:r w:rsidRPr="006419F7">
                            <w:rPr>
                              <w:rFonts w:ascii="Calibri" w:hAnsi="Calibri" w:cs="Arial"/>
                              <w:color w:val="595959"/>
                              <w:sz w:val="16"/>
                              <w:szCs w:val="22"/>
                            </w:rPr>
                            <w:br/>
                            <w:t>365 FIFTH AVENUE, ROOM 7213</w:t>
                          </w:r>
                          <w:r w:rsidRPr="006419F7">
                            <w:rPr>
                              <w:rFonts w:ascii="Calibri" w:hAnsi="Calibri" w:cs="Arial"/>
                              <w:color w:val="595959"/>
                              <w:sz w:val="16"/>
                              <w:szCs w:val="22"/>
                            </w:rPr>
                            <w:br/>
                            <w:t>NEW YORK, NY 10016</w:t>
                          </w:r>
                          <w:r w:rsidRPr="006419F7">
                            <w:rPr>
                              <w:rFonts w:ascii="Calibri" w:hAnsi="Calibri" w:cs="Arial"/>
                              <w:color w:val="595959"/>
                              <w:sz w:val="16"/>
                              <w:szCs w:val="22"/>
                            </w:rPr>
                            <w:br/>
                            <w:t>212.817.8497</w:t>
                          </w:r>
                        </w:p>
                        <w:p w:rsidR="00FB0999" w:rsidRPr="006419F7" w:rsidRDefault="00BC5635" w:rsidP="00FD2F02">
                          <w:pPr>
                            <w:spacing w:after="0"/>
                            <w:rPr>
                              <w:rFonts w:ascii="Calibri" w:hAnsi="Calibri" w:cs="Arial"/>
                              <w:color w:val="595959"/>
                              <w:sz w:val="16"/>
                              <w:szCs w:val="22"/>
                            </w:rPr>
                          </w:pPr>
                          <w:r>
                            <w:rPr>
                              <w:rFonts w:ascii="Calibri" w:hAnsi="Calibri" w:cs="Arial"/>
                              <w:color w:val="595959"/>
                              <w:sz w:val="16"/>
                              <w:szCs w:val="22"/>
                            </w:rPr>
                            <w:t xml:space="preserve">Fax: </w:t>
                          </w:r>
                          <w:r w:rsidRPr="00A179DC">
                            <w:rPr>
                              <w:rFonts w:ascii="Calibri" w:hAnsi="Calibri" w:cs="Arial"/>
                              <w:color w:val="595959"/>
                              <w:sz w:val="16"/>
                              <w:szCs w:val="22"/>
                            </w:rPr>
                            <w:t>212-817-1685</w:t>
                          </w:r>
                          <w:r w:rsidRPr="006419F7">
                            <w:rPr>
                              <w:rFonts w:ascii="Calibri" w:hAnsi="Calibri" w:cs="Arial"/>
                              <w:color w:val="595959"/>
                              <w:sz w:val="16"/>
                              <w:szCs w:val="22"/>
                            </w:rPr>
                            <w:br/>
                          </w:r>
                          <w:hyperlink r:id="rId1" w:history="1">
                            <w:r w:rsidRPr="009860BD">
                              <w:rPr>
                                <w:rStyle w:val="Hyperlink"/>
                                <w:rFonts w:ascii="Calibri" w:hAnsi="Calibri" w:cs="Arial"/>
                                <w:sz w:val="16"/>
                                <w:szCs w:val="22"/>
                              </w:rPr>
                              <w:t>www.cuny-nysieb.org</w:t>
                            </w:r>
                          </w:hyperlink>
                          <w:r>
                            <w:rPr>
                              <w:rFonts w:ascii="Calibri" w:hAnsi="Calibri" w:cs="Arial"/>
                              <w:color w:val="595959"/>
                              <w:sz w:val="16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364.7pt;margin-top:4.05pt;width:2in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" filled="f" stroked="f">
              <v:textbox inset=",7.2pt,,7.2pt">
                <w:txbxContent>
                  <w:p w:rsidR="00FB0999" w:rsidRDefault="00BC5635" w:rsidP="00FD2F02">
                    <w:pPr>
                      <w:spacing w:after="0"/>
                      <w:rPr>
                        <w:rFonts w:ascii="Calibri" w:hAnsi="Calibri" w:cs="Arial"/>
                        <w:color w:val="595959"/>
                        <w:sz w:val="16"/>
                        <w:szCs w:val="22"/>
                      </w:rPr>
                    </w:pPr>
                    <w:r w:rsidRPr="006419F7">
                      <w:rPr>
                        <w:rFonts w:ascii="Calibri" w:hAnsi="Calibri" w:cs="Arial"/>
                        <w:b/>
                        <w:bCs/>
                        <w:color w:val="595959"/>
                        <w:sz w:val="16"/>
                        <w:szCs w:val="22"/>
                      </w:rPr>
                      <w:t>THE GRADUATE CENTER</w:t>
                    </w:r>
                    <w:r w:rsidRPr="006419F7">
                      <w:rPr>
                        <w:rFonts w:ascii="Calibri" w:hAnsi="Calibri" w:cs="Arial"/>
                        <w:color w:val="595959"/>
                        <w:sz w:val="16"/>
                        <w:szCs w:val="22"/>
                      </w:rPr>
                      <w:br/>
                      <w:t>365 FIFTH AVENUE, ROOM 7213</w:t>
                    </w:r>
                    <w:r w:rsidRPr="006419F7">
                      <w:rPr>
                        <w:rFonts w:ascii="Calibri" w:hAnsi="Calibri" w:cs="Arial"/>
                        <w:color w:val="595959"/>
                        <w:sz w:val="16"/>
                        <w:szCs w:val="22"/>
                      </w:rPr>
                      <w:br/>
                      <w:t>NEW YORK, NY 10016</w:t>
                    </w:r>
                    <w:r w:rsidRPr="006419F7">
                      <w:rPr>
                        <w:rFonts w:ascii="Calibri" w:hAnsi="Calibri" w:cs="Arial"/>
                        <w:color w:val="595959"/>
                        <w:sz w:val="16"/>
                        <w:szCs w:val="22"/>
                      </w:rPr>
                      <w:br/>
                      <w:t>212.817.8497</w:t>
                    </w:r>
                  </w:p>
                  <w:p w:rsidR="00FB0999" w:rsidRPr="006419F7" w:rsidRDefault="00BC5635" w:rsidP="00FD2F02">
                    <w:pPr>
                      <w:spacing w:after="0"/>
                      <w:rPr>
                        <w:rFonts w:ascii="Calibri" w:hAnsi="Calibri" w:cs="Arial"/>
                        <w:color w:val="595959"/>
                        <w:sz w:val="16"/>
                        <w:szCs w:val="22"/>
                      </w:rPr>
                    </w:pPr>
                    <w:r>
                      <w:rPr>
                        <w:rFonts w:ascii="Calibri" w:hAnsi="Calibri" w:cs="Arial"/>
                        <w:color w:val="595959"/>
                        <w:sz w:val="16"/>
                        <w:szCs w:val="22"/>
                      </w:rPr>
                      <w:t xml:space="preserve">Fax: </w:t>
                    </w:r>
                    <w:r w:rsidRPr="00A179DC">
                      <w:rPr>
                        <w:rFonts w:ascii="Calibri" w:hAnsi="Calibri" w:cs="Arial"/>
                        <w:color w:val="595959"/>
                        <w:sz w:val="16"/>
                        <w:szCs w:val="22"/>
                      </w:rPr>
                      <w:t>212-817-1685</w:t>
                    </w:r>
                    <w:r w:rsidRPr="006419F7">
                      <w:rPr>
                        <w:rFonts w:ascii="Calibri" w:hAnsi="Calibri" w:cs="Arial"/>
                        <w:color w:val="595959"/>
                        <w:sz w:val="16"/>
                        <w:szCs w:val="22"/>
                      </w:rPr>
                      <w:br/>
                    </w:r>
                    <w:hyperlink r:id="rId2" w:history="1">
                      <w:r w:rsidRPr="009860BD">
                        <w:rPr>
                          <w:rStyle w:val="Hyperlink"/>
                          <w:rFonts w:ascii="Calibri" w:hAnsi="Calibri" w:cs="Arial"/>
                          <w:sz w:val="16"/>
                          <w:szCs w:val="22"/>
                        </w:rPr>
                        <w:t>www.cuny-nysieb.org</w:t>
                      </w:r>
                    </w:hyperlink>
                    <w:r>
                      <w:rPr>
                        <w:rFonts w:ascii="Calibri" w:hAnsi="Calibri" w:cs="Arial"/>
                        <w:color w:val="595959"/>
                        <w:sz w:val="16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AB6F2" wp14:editId="29694618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2171700" cy="937260"/>
              <wp:effectExtent l="0" t="0" r="1270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937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999" w:rsidRPr="005D1D04" w:rsidRDefault="00BC5635" w:rsidP="00FD2F02">
                          <w:pPr>
                            <w:pStyle w:val="Header"/>
                            <w:spacing w:after="40" w:line="216" w:lineRule="auto"/>
                            <w:jc w:val="right"/>
                            <w:rPr>
                              <w:rFonts w:ascii="Calibri" w:eastAsia="Times New Roman" w:hAnsi="Calibri"/>
                              <w:color w:val="4BACC6"/>
                              <w:sz w:val="22"/>
                              <w:szCs w:val="22"/>
                            </w:rPr>
                          </w:pPr>
                          <w:r w:rsidRPr="005D1D04">
                            <w:rPr>
                              <w:rFonts w:ascii="Calibri" w:eastAsia="Times New Roman" w:hAnsi="Calibri"/>
                              <w:color w:val="4BACC6"/>
                              <w:sz w:val="22"/>
                              <w:szCs w:val="22"/>
                            </w:rPr>
                            <w:t xml:space="preserve">CUNY-New York State Initiative </w:t>
                          </w:r>
                          <w:r w:rsidRPr="005D1D04">
                            <w:rPr>
                              <w:rFonts w:ascii="Calibri" w:eastAsia="Times New Roman" w:hAnsi="Calibri"/>
                              <w:color w:val="4BACC6"/>
                              <w:sz w:val="22"/>
                              <w:szCs w:val="22"/>
                            </w:rPr>
                            <w:br/>
                            <w:t>on Emergent Bilinguals (NYSIEB)</w:t>
                          </w:r>
                        </w:p>
                        <w:p w:rsidR="00FB0999" w:rsidRPr="000558D7" w:rsidRDefault="00BC5635" w:rsidP="000558D7">
                          <w:pPr>
                            <w:pStyle w:val="Header"/>
                            <w:jc w:val="right"/>
                            <w:rPr>
                              <w:rFonts w:ascii="Calibri" w:eastAsia="Times New Roman" w:hAnsi="Calibri"/>
                              <w:color w:val="595959"/>
                              <w:sz w:val="16"/>
                              <w:szCs w:val="18"/>
                            </w:rPr>
                          </w:pPr>
                          <w:r w:rsidRPr="005D1D04">
                            <w:rPr>
                              <w:rFonts w:ascii="Calibri" w:eastAsia="Times New Roman" w:hAnsi="Calibri"/>
                              <w:color w:val="595959"/>
                              <w:sz w:val="16"/>
                              <w:szCs w:val="18"/>
                            </w:rPr>
                            <w:t xml:space="preserve">A project of the Research Institute for the </w:t>
                          </w:r>
                          <w:r w:rsidRPr="005D1D04">
                            <w:rPr>
                              <w:rFonts w:ascii="Calibri" w:eastAsia="Times New Roman" w:hAnsi="Calibri"/>
                              <w:color w:val="595959"/>
                              <w:sz w:val="16"/>
                              <w:szCs w:val="18"/>
                            </w:rPr>
                            <w:br/>
                            <w:t>Study of Language in Urban Society (RISLUS) and the PhD Program in Urban Education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71pt;margin-top:0;width:171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" stroked="f">
              <v:textbox inset=",7.2pt,,7.2pt">
                <w:txbxContent>
                  <w:p w:rsidR="00FB0999" w:rsidRPr="005D1D04" w:rsidRDefault="00BC5635" w:rsidP="00FD2F02">
                    <w:pPr>
                      <w:pStyle w:val="Header"/>
                      <w:spacing w:after="40" w:line="216" w:lineRule="auto"/>
                      <w:jc w:val="right"/>
                      <w:rPr>
                        <w:rFonts w:ascii="Calibri" w:eastAsia="Times New Roman" w:hAnsi="Calibri"/>
                        <w:color w:val="4BACC6"/>
                        <w:sz w:val="22"/>
                        <w:szCs w:val="22"/>
                      </w:rPr>
                    </w:pPr>
                    <w:r w:rsidRPr="005D1D04">
                      <w:rPr>
                        <w:rFonts w:ascii="Calibri" w:eastAsia="Times New Roman" w:hAnsi="Calibri"/>
                        <w:color w:val="4BACC6"/>
                        <w:sz w:val="22"/>
                        <w:szCs w:val="22"/>
                      </w:rPr>
                      <w:t xml:space="preserve">CUNY-New York State Initiative </w:t>
                    </w:r>
                    <w:r w:rsidRPr="005D1D04">
                      <w:rPr>
                        <w:rFonts w:ascii="Calibri" w:eastAsia="Times New Roman" w:hAnsi="Calibri"/>
                        <w:color w:val="4BACC6"/>
                        <w:sz w:val="22"/>
                        <w:szCs w:val="22"/>
                      </w:rPr>
                      <w:br/>
                      <w:t>on Emergent Bilinguals (NYSIEB)</w:t>
                    </w:r>
                  </w:p>
                  <w:p w:rsidR="00FB0999" w:rsidRPr="000558D7" w:rsidRDefault="00BC5635" w:rsidP="000558D7">
                    <w:pPr>
                      <w:pStyle w:val="Header"/>
                      <w:jc w:val="right"/>
                      <w:rPr>
                        <w:rFonts w:ascii="Calibri" w:eastAsia="Times New Roman" w:hAnsi="Calibri"/>
                        <w:color w:val="595959"/>
                        <w:sz w:val="16"/>
                        <w:szCs w:val="18"/>
                      </w:rPr>
                    </w:pPr>
                    <w:r w:rsidRPr="005D1D04">
                      <w:rPr>
                        <w:rFonts w:ascii="Calibri" w:eastAsia="Times New Roman" w:hAnsi="Calibri"/>
                        <w:color w:val="595959"/>
                        <w:sz w:val="16"/>
                        <w:szCs w:val="18"/>
                      </w:rPr>
                      <w:t xml:space="preserve">A project of the Research Institute for the </w:t>
                    </w:r>
                    <w:r w:rsidRPr="005D1D04">
                      <w:rPr>
                        <w:rFonts w:ascii="Calibri" w:eastAsia="Times New Roman" w:hAnsi="Calibri"/>
                        <w:color w:val="595959"/>
                        <w:sz w:val="16"/>
                        <w:szCs w:val="18"/>
                      </w:rPr>
                      <w:br/>
                      <w:t>Study of Language in Urban Society (RISLUS) and the PhD Program in Urban Education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46B2DB03" wp14:editId="5688E931">
              <wp:simplePos x="0" y="0"/>
              <wp:positionH relativeFrom="column">
                <wp:posOffset>4509134</wp:posOffset>
              </wp:positionH>
              <wp:positionV relativeFrom="paragraph">
                <wp:posOffset>59690</wp:posOffset>
              </wp:positionV>
              <wp:extent cx="0" cy="914400"/>
              <wp:effectExtent l="0" t="0" r="25400" b="2540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1312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355.05pt,4.7pt" to="355.05pt,7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" strokecolor="#a5a5a5" strokeweight=".5pt">
              <v:shadow opacity="22938f" mv:blur="38100f" offset="0,2pt"/>
            </v:line>
          </w:pict>
        </mc:Fallback>
      </mc:AlternateContent>
    </w:r>
    <w:r>
      <w:rPr>
        <w:noProof/>
      </w:rPr>
      <w:drawing>
        <wp:inline distT="0" distB="0" distL="0" distR="0" wp14:anchorId="5D66D43E" wp14:editId="4CE92763">
          <wp:extent cx="1193800" cy="937260"/>
          <wp:effectExtent l="0" t="0" r="0" b="0"/>
          <wp:docPr id="2" name="Picture 2" descr="CUNY_NYSIEB_Logo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UNY_NYSIEB_Logo_s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40B73"/>
    <w:multiLevelType w:val="multilevel"/>
    <w:tmpl w:val="BA00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35"/>
    <w:rsid w:val="004520B5"/>
    <w:rsid w:val="004F7C63"/>
    <w:rsid w:val="00B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41F1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635"/>
    <w:pPr>
      <w:spacing w:after="200"/>
    </w:pPr>
    <w:rPr>
      <w:rFonts w:ascii="Cambria" w:eastAsia="Cambria" w:hAnsi="Cambri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C563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C5635"/>
    <w:rPr>
      <w:rFonts w:ascii="Cambria" w:eastAsia="Cambria" w:hAnsi="Cambria" w:cs="Times New Roman"/>
      <w:szCs w:val="20"/>
    </w:rPr>
  </w:style>
  <w:style w:type="character" w:styleId="Hyperlink">
    <w:name w:val="Hyperlink"/>
    <w:uiPriority w:val="99"/>
    <w:unhideWhenUsed/>
    <w:rsid w:val="00BC5635"/>
    <w:rPr>
      <w:color w:val="0000FF"/>
      <w:u w:val="single"/>
    </w:rPr>
  </w:style>
  <w:style w:type="table" w:styleId="TableGrid">
    <w:name w:val="Table Grid"/>
    <w:basedOn w:val="TableNormal"/>
    <w:uiPriority w:val="59"/>
    <w:rsid w:val="00BC5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63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5"/>
    <w:rPr>
      <w:rFonts w:ascii="Lucida Grande" w:eastAsia="Cambria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635"/>
    <w:pPr>
      <w:spacing w:after="200"/>
    </w:pPr>
    <w:rPr>
      <w:rFonts w:ascii="Cambria" w:eastAsia="Cambria" w:hAnsi="Cambri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C563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C5635"/>
    <w:rPr>
      <w:rFonts w:ascii="Cambria" w:eastAsia="Cambria" w:hAnsi="Cambria" w:cs="Times New Roman"/>
      <w:szCs w:val="20"/>
    </w:rPr>
  </w:style>
  <w:style w:type="character" w:styleId="Hyperlink">
    <w:name w:val="Hyperlink"/>
    <w:uiPriority w:val="99"/>
    <w:unhideWhenUsed/>
    <w:rsid w:val="00BC5635"/>
    <w:rPr>
      <w:color w:val="0000FF"/>
      <w:u w:val="single"/>
    </w:rPr>
  </w:style>
  <w:style w:type="table" w:styleId="TableGrid">
    <w:name w:val="Table Grid"/>
    <w:basedOn w:val="TableNormal"/>
    <w:uiPriority w:val="59"/>
    <w:rsid w:val="00BC5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63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5"/>
    <w:rPr>
      <w:rFonts w:ascii="Lucida Grande" w:eastAsia="Cambr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ny-nysieb.org" TargetMode="External"/><Relationship Id="rId2" Type="http://schemas.openxmlformats.org/officeDocument/2006/relationships/hyperlink" Target="http://www.cuny-nysieb.org" TargetMode="External"/><Relationship Id="rId3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Macintosh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SELTZER</dc:creator>
  <cp:keywords/>
  <dc:description/>
  <cp:lastModifiedBy>KATE SELTZER</cp:lastModifiedBy>
  <cp:revision>1</cp:revision>
  <dcterms:created xsi:type="dcterms:W3CDTF">2015-11-02T16:52:00Z</dcterms:created>
  <dcterms:modified xsi:type="dcterms:W3CDTF">2015-11-02T16:53:00Z</dcterms:modified>
</cp:coreProperties>
</file>